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B2" w:rsidRPr="00217070" w:rsidRDefault="0099460E" w:rsidP="0099325A">
      <w:pPr>
        <w:spacing w:line="400" w:lineRule="exact"/>
        <w:rPr>
          <w:rFonts w:ascii="標楷體" w:eastAsia="標楷體" w:hAnsi="標楷體"/>
          <w:b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99325A" w:rsidRPr="0099325A">
        <w:rPr>
          <w:rFonts w:ascii="標楷體" w:eastAsia="標楷體" w:hAnsi="標楷體" w:hint="eastAsia"/>
          <w:sz w:val="28"/>
          <w:szCs w:val="28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-68092</wp:posOffset>
            </wp:positionH>
            <wp:positionV relativeFrom="paragraph">
              <wp:posOffset>-10795</wp:posOffset>
            </wp:positionV>
            <wp:extent cx="1059815" cy="404446"/>
            <wp:effectExtent l="0" t="0" r="6985" b="0"/>
            <wp:wrapThrough wrapText="bothSides">
              <wp:wrapPolygon edited="0">
                <wp:start x="0" y="0"/>
                <wp:lineTo x="0" y="20474"/>
                <wp:lineTo x="21354" y="20474"/>
                <wp:lineTo x="21354" y="0"/>
                <wp:lineTo x="0" y="0"/>
              </wp:wrapPolygon>
            </wp:wrapThrough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市政府社會局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EB2" w:rsidRPr="00217070">
        <w:rPr>
          <w:rFonts w:ascii="標楷體" w:eastAsia="標楷體" w:hAnsi="標楷體" w:hint="eastAsia"/>
          <w:color w:val="000000" w:themeColor="text1"/>
          <w:sz w:val="20"/>
          <w:szCs w:val="20"/>
        </w:rPr>
        <w:t>財團法人桃園</w:t>
      </w:r>
      <w:r w:rsidR="00C10FE3">
        <w:rPr>
          <w:rFonts w:ascii="標楷體" w:eastAsia="標楷體" w:hAnsi="標楷體" w:hint="eastAsia"/>
          <w:color w:val="000000" w:themeColor="text1"/>
          <w:sz w:val="20"/>
          <w:szCs w:val="20"/>
        </w:rPr>
        <w:t>市</w:t>
      </w:r>
      <w:r w:rsidR="00924EB2" w:rsidRPr="00217070">
        <w:rPr>
          <w:rFonts w:ascii="標楷體" w:eastAsia="標楷體" w:hAnsi="標楷體" w:hint="eastAsia"/>
          <w:color w:val="000000" w:themeColor="text1"/>
          <w:sz w:val="20"/>
          <w:szCs w:val="20"/>
        </w:rPr>
        <w:t>私立脊髓損傷潛能發展中心辦理</w:t>
      </w:r>
    </w:p>
    <w:p w:rsidR="00924EB2" w:rsidRDefault="00924EB2" w:rsidP="0099325A">
      <w:pPr>
        <w:spacing w:beforeLines="50"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r w:rsidRPr="007013C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身心障礙者自立生活支持服務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宣導活動</w:t>
      </w:r>
    </w:p>
    <w:p w:rsidR="00AB28F7" w:rsidRDefault="00AB28F7" w:rsidP="0099325A">
      <w:pPr>
        <w:spacing w:beforeLines="50"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924EB2" w:rsidRDefault="00924EB2" w:rsidP="00924EB2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9171F6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我的生活我做主</w:t>
      </w:r>
    </w:p>
    <w:p w:rsidR="00924EB2" w:rsidRDefault="00924EB2" w:rsidP="00924EB2">
      <w:pPr>
        <w:spacing w:line="46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9171F6">
        <w:rPr>
          <w:rFonts w:ascii="標楷體" w:eastAsia="標楷體" w:hAnsi="標楷體" w:hint="eastAsia"/>
          <w:color w:val="000000" w:themeColor="text1"/>
          <w:sz w:val="28"/>
          <w:szCs w:val="28"/>
        </w:rPr>
        <w:t>報名簡章</w:t>
      </w:r>
    </w:p>
    <w:p w:rsidR="00924EB2" w:rsidRDefault="00924EB2" w:rsidP="00924EB2">
      <w:pPr>
        <w:spacing w:line="240" w:lineRule="atLeast"/>
        <w:rPr>
          <w:rFonts w:ascii="標楷體" w:eastAsia="標楷體" w:hAnsi="標楷體"/>
          <w:color w:val="000000" w:themeColor="text1"/>
          <w:szCs w:val="24"/>
        </w:rPr>
      </w:pPr>
      <w:r w:rsidRPr="00217070">
        <w:rPr>
          <w:rFonts w:ascii="標楷體" w:eastAsia="標楷體" w:hAnsi="標楷體" w:hint="eastAsia"/>
          <w:color w:val="000000" w:themeColor="text1"/>
          <w:szCs w:val="24"/>
        </w:rPr>
        <w:t>桃園市身心障礙者自立生活支持服務10</w:t>
      </w:r>
      <w:r w:rsidR="00223C09">
        <w:rPr>
          <w:rFonts w:ascii="標楷體" w:eastAsia="標楷體" w:hAnsi="標楷體" w:hint="eastAsia"/>
          <w:color w:val="000000" w:themeColor="text1"/>
          <w:szCs w:val="24"/>
        </w:rPr>
        <w:t>7</w:t>
      </w:r>
      <w:r w:rsidRPr="00217070">
        <w:rPr>
          <w:rFonts w:ascii="標楷體" w:eastAsia="標楷體" w:hAnsi="標楷體" w:hint="eastAsia"/>
          <w:color w:val="000000" w:themeColor="text1"/>
          <w:szCs w:val="24"/>
        </w:rPr>
        <w:t>年持續由脊髓損傷潛能發展中心承接，希望藉由宣導，讓參與者認識此服務方</w:t>
      </w:r>
      <w:r>
        <w:rPr>
          <w:rFonts w:ascii="標楷體" w:eastAsia="標楷體" w:hAnsi="標楷體" w:hint="eastAsia"/>
          <w:color w:val="000000" w:themeColor="text1"/>
          <w:szCs w:val="24"/>
        </w:rPr>
        <w:t>案。</w:t>
      </w:r>
    </w:p>
    <w:p w:rsidR="00924EB2" w:rsidRDefault="00924EB2" w:rsidP="00924EB2">
      <w:pPr>
        <w:spacing w:line="46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壹、主辦單位</w:t>
      </w:r>
      <w:r w:rsidR="005F67AD" w:rsidRPr="00E55F75">
        <w:rPr>
          <w:rFonts w:ascii="標楷體" w:eastAsia="標楷體" w:hAnsi="標楷體" w:hint="eastAsia"/>
          <w:color w:val="000000"/>
          <w:szCs w:val="24"/>
        </w:rPr>
        <w:t>：</w:t>
      </w:r>
      <w:r>
        <w:rPr>
          <w:rFonts w:ascii="標楷體" w:eastAsia="標楷體" w:hAnsi="標楷體" w:hint="eastAsia"/>
          <w:color w:val="000000" w:themeColor="text1"/>
          <w:szCs w:val="24"/>
        </w:rPr>
        <w:t>桃園市政府社會局</w:t>
      </w:r>
    </w:p>
    <w:p w:rsidR="00924EB2" w:rsidRDefault="00924EB2" w:rsidP="00924EB2">
      <w:pPr>
        <w:spacing w:line="46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貳、</w:t>
      </w:r>
      <w:r w:rsidRPr="00E55F75">
        <w:rPr>
          <w:rFonts w:ascii="標楷體" w:eastAsia="標楷體" w:hAnsi="標楷體" w:hint="eastAsia"/>
          <w:color w:val="000000"/>
          <w:szCs w:val="24"/>
        </w:rPr>
        <w:t>承辦單位：桃園</w:t>
      </w:r>
      <w:r w:rsidR="00C10FE3">
        <w:rPr>
          <w:rFonts w:ascii="標楷體" w:eastAsia="標楷體" w:hAnsi="標楷體" w:hint="eastAsia"/>
          <w:color w:val="000000"/>
          <w:szCs w:val="24"/>
        </w:rPr>
        <w:t>市私立</w:t>
      </w:r>
      <w:r w:rsidRPr="00E55F75">
        <w:rPr>
          <w:rFonts w:ascii="標楷體" w:eastAsia="標楷體" w:hAnsi="標楷體" w:hint="eastAsia"/>
          <w:color w:val="000000"/>
          <w:szCs w:val="24"/>
        </w:rPr>
        <w:t>脊髓損傷潛能發展中心</w:t>
      </w:r>
    </w:p>
    <w:p w:rsidR="00924EB2" w:rsidRDefault="005F67AD" w:rsidP="0099325A">
      <w:pPr>
        <w:adjustRightInd w:val="0"/>
        <w:snapToGrid w:val="0"/>
        <w:spacing w:beforeLines="50" w:afterLines="50"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參</w:t>
      </w:r>
      <w:r w:rsidR="00C10FE3">
        <w:rPr>
          <w:rFonts w:ascii="標楷體" w:eastAsia="標楷體" w:hAnsi="標楷體" w:hint="eastAsia"/>
          <w:szCs w:val="24"/>
        </w:rPr>
        <w:t>、</w:t>
      </w:r>
      <w:r w:rsidR="00924EB2">
        <w:rPr>
          <w:rFonts w:ascii="標楷體" w:eastAsia="標楷體" w:hAnsi="標楷體" w:hint="eastAsia"/>
          <w:color w:val="000000"/>
          <w:szCs w:val="24"/>
        </w:rPr>
        <w:t>活動流程</w:t>
      </w:r>
      <w:r w:rsidR="00AB0568" w:rsidRPr="00E55F75">
        <w:rPr>
          <w:rFonts w:ascii="標楷體" w:eastAsia="標楷體" w:hAnsi="標楷體" w:hint="eastAsia"/>
          <w:color w:val="000000"/>
          <w:szCs w:val="24"/>
        </w:rPr>
        <w:t>：</w:t>
      </w:r>
    </w:p>
    <w:tbl>
      <w:tblPr>
        <w:tblStyle w:val="a3"/>
        <w:tblW w:w="0" w:type="auto"/>
        <w:jc w:val="center"/>
        <w:tblLook w:val="04A0"/>
      </w:tblPr>
      <w:tblGrid>
        <w:gridCol w:w="1932"/>
        <w:gridCol w:w="3120"/>
        <w:gridCol w:w="3685"/>
      </w:tblGrid>
      <w:tr w:rsidR="00BC15A9" w:rsidRPr="00737C3D" w:rsidTr="004D5082">
        <w:trPr>
          <w:jc w:val="center"/>
        </w:trPr>
        <w:tc>
          <w:tcPr>
            <w:tcW w:w="1932" w:type="dxa"/>
          </w:tcPr>
          <w:p w:rsidR="00BC15A9" w:rsidRPr="00472014" w:rsidRDefault="00BC15A9" w:rsidP="004D50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72014">
              <w:rPr>
                <w:rFonts w:ascii="標楷體" w:eastAsia="標楷體" w:hAnsi="標楷體" w:hint="eastAsia"/>
                <w:szCs w:val="24"/>
              </w:rPr>
              <w:t>時 間</w:t>
            </w:r>
          </w:p>
        </w:tc>
        <w:tc>
          <w:tcPr>
            <w:tcW w:w="3120" w:type="dxa"/>
          </w:tcPr>
          <w:p w:rsidR="00BC15A9" w:rsidRPr="00472014" w:rsidRDefault="00BC15A9" w:rsidP="004D50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72014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685" w:type="dxa"/>
          </w:tcPr>
          <w:p w:rsidR="00BC15A9" w:rsidRPr="00472014" w:rsidRDefault="00BC15A9" w:rsidP="004D50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72014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</w:tr>
      <w:tr w:rsidR="00BC15A9" w:rsidRPr="00737C3D" w:rsidTr="004D5082">
        <w:trPr>
          <w:trHeight w:val="343"/>
          <w:jc w:val="center"/>
        </w:trPr>
        <w:tc>
          <w:tcPr>
            <w:tcW w:w="1932" w:type="dxa"/>
            <w:vAlign w:val="center"/>
          </w:tcPr>
          <w:p w:rsidR="00BC15A9" w:rsidRPr="00472014" w:rsidRDefault="00BC15A9" w:rsidP="00EA097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</w:t>
            </w:r>
            <w:r w:rsidR="00EA0976">
              <w:rPr>
                <w:rFonts w:ascii="標楷體" w:eastAsia="標楷體" w:hAnsi="標楷體" w:hint="eastAsia"/>
                <w:szCs w:val="24"/>
              </w:rPr>
              <w:t>50</w:t>
            </w:r>
            <w:r>
              <w:rPr>
                <w:rFonts w:ascii="標楷體" w:eastAsia="標楷體" w:hAnsi="標楷體" w:hint="eastAsia"/>
                <w:szCs w:val="24"/>
              </w:rPr>
              <w:t>-14</w:t>
            </w:r>
            <w:r w:rsidRPr="0047201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6805" w:type="dxa"/>
            <w:gridSpan w:val="2"/>
            <w:vAlign w:val="center"/>
          </w:tcPr>
          <w:p w:rsidR="00BC15A9" w:rsidRPr="00472014" w:rsidRDefault="00BC15A9" w:rsidP="004D508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2014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BC15A9" w:rsidRPr="00737C3D" w:rsidTr="004D5082">
        <w:trPr>
          <w:jc w:val="center"/>
        </w:trPr>
        <w:tc>
          <w:tcPr>
            <w:tcW w:w="1932" w:type="dxa"/>
            <w:vAlign w:val="center"/>
          </w:tcPr>
          <w:p w:rsidR="00BC15A9" w:rsidRPr="00472014" w:rsidRDefault="00BC15A9" w:rsidP="004D508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47201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00-14</w:t>
            </w:r>
            <w:r w:rsidRPr="0047201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120" w:type="dxa"/>
            <w:vAlign w:val="center"/>
          </w:tcPr>
          <w:p w:rsidR="00BC15A9" w:rsidRPr="00472014" w:rsidRDefault="00BC15A9" w:rsidP="004D508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2014"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  <w:tc>
          <w:tcPr>
            <w:tcW w:w="3685" w:type="dxa"/>
            <w:vAlign w:val="center"/>
          </w:tcPr>
          <w:p w:rsidR="00BC15A9" w:rsidRPr="00472014" w:rsidRDefault="00BC15A9" w:rsidP="004D508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社會局長官</w:t>
            </w:r>
          </w:p>
        </w:tc>
      </w:tr>
      <w:tr w:rsidR="00BC15A9" w:rsidRPr="00737C3D" w:rsidTr="004D5082">
        <w:trPr>
          <w:jc w:val="center"/>
        </w:trPr>
        <w:tc>
          <w:tcPr>
            <w:tcW w:w="1932" w:type="dxa"/>
            <w:vAlign w:val="center"/>
          </w:tcPr>
          <w:p w:rsidR="00BC15A9" w:rsidRPr="00472014" w:rsidRDefault="00BC15A9" w:rsidP="004D508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47201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472014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7201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3120" w:type="dxa"/>
            <w:vAlign w:val="center"/>
          </w:tcPr>
          <w:p w:rsidR="00BC15A9" w:rsidRPr="00472014" w:rsidRDefault="00BC15A9" w:rsidP="004D508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2014">
              <w:rPr>
                <w:rFonts w:ascii="標楷體" w:eastAsia="標楷體" w:hAnsi="標楷體" w:hint="eastAsia"/>
                <w:szCs w:val="24"/>
              </w:rPr>
              <w:t>認識自立生活支持服務</w:t>
            </w:r>
          </w:p>
        </w:tc>
        <w:tc>
          <w:tcPr>
            <w:tcW w:w="3685" w:type="dxa"/>
          </w:tcPr>
          <w:p w:rsidR="00BF37D7" w:rsidRDefault="00BF37D7" w:rsidP="004D5082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  <w:p w:rsidR="00BC15A9" w:rsidRPr="00AE739F" w:rsidRDefault="00BC15A9" w:rsidP="00BF37D7">
            <w:pPr>
              <w:adjustRightInd w:val="0"/>
              <w:snapToGrid w:val="0"/>
              <w:ind w:rightChars="-45" w:right="-108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老師(</w:t>
            </w:r>
            <w:r w:rsidRPr="005F7ACA">
              <w:rPr>
                <w:rFonts w:ascii="標楷體" w:eastAsia="標楷體" w:hAnsi="標楷體" w:hint="eastAsia"/>
                <w:szCs w:val="24"/>
              </w:rPr>
              <w:t>行無礙基金會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BC15A9" w:rsidRPr="00737C3D" w:rsidTr="004D5082">
        <w:trPr>
          <w:jc w:val="center"/>
        </w:trPr>
        <w:tc>
          <w:tcPr>
            <w:tcW w:w="1932" w:type="dxa"/>
            <w:vAlign w:val="center"/>
          </w:tcPr>
          <w:p w:rsidR="00BC15A9" w:rsidRPr="00472014" w:rsidRDefault="00BC15A9" w:rsidP="004D508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47201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472014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47201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6805" w:type="dxa"/>
            <w:gridSpan w:val="2"/>
            <w:vAlign w:val="center"/>
          </w:tcPr>
          <w:p w:rsidR="00BC15A9" w:rsidRPr="00472014" w:rsidRDefault="00BC15A9" w:rsidP="004D5082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</w:tr>
      <w:tr w:rsidR="00BC15A9" w:rsidRPr="00737C3D" w:rsidTr="004D5082">
        <w:trPr>
          <w:trHeight w:val="435"/>
          <w:jc w:val="center"/>
        </w:trPr>
        <w:tc>
          <w:tcPr>
            <w:tcW w:w="1932" w:type="dxa"/>
            <w:vAlign w:val="center"/>
          </w:tcPr>
          <w:p w:rsidR="00BC15A9" w:rsidRPr="00472014" w:rsidRDefault="00BC15A9" w:rsidP="004D508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47201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  <w:r w:rsidRPr="00472014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47201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120" w:type="dxa"/>
            <w:vAlign w:val="center"/>
          </w:tcPr>
          <w:p w:rsidR="00BC15A9" w:rsidRPr="00472014" w:rsidRDefault="00BC15A9" w:rsidP="004D508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472014">
              <w:rPr>
                <w:rFonts w:ascii="標楷體" w:eastAsia="標楷體" w:hAnsi="標楷體" w:hint="eastAsia"/>
                <w:szCs w:val="24"/>
              </w:rPr>
              <w:t>桃園</w:t>
            </w:r>
            <w:r>
              <w:rPr>
                <w:rFonts w:ascii="標楷體" w:eastAsia="標楷體" w:hAnsi="標楷體" w:hint="eastAsia"/>
                <w:szCs w:val="24"/>
              </w:rPr>
              <w:t>市</w:t>
            </w:r>
            <w:r w:rsidRPr="00472014">
              <w:rPr>
                <w:rFonts w:ascii="標楷體" w:eastAsia="標楷體" w:hAnsi="標楷體" w:hint="eastAsia"/>
                <w:szCs w:val="24"/>
              </w:rPr>
              <w:t>身心障礙者自立生活服務方案說明</w:t>
            </w:r>
          </w:p>
        </w:tc>
        <w:tc>
          <w:tcPr>
            <w:tcW w:w="3685" w:type="dxa"/>
          </w:tcPr>
          <w:p w:rsidR="00BC15A9" w:rsidRDefault="00BC15A9" w:rsidP="004D5082">
            <w:pPr>
              <w:adjustRightInd w:val="0"/>
              <w:snapToGrid w:val="0"/>
              <w:ind w:rightChars="-55" w:right="-132"/>
              <w:rPr>
                <w:rFonts w:ascii="標楷體" w:eastAsia="標楷體" w:hAnsi="標楷體" w:cs="Times New Roman"/>
                <w:szCs w:val="24"/>
              </w:rPr>
            </w:pPr>
          </w:p>
          <w:p w:rsidR="00BC15A9" w:rsidRPr="00472014" w:rsidRDefault="00BC15A9" w:rsidP="004D5082">
            <w:pPr>
              <w:adjustRightInd w:val="0"/>
              <w:snapToGrid w:val="0"/>
              <w:ind w:rightChars="-55" w:right="-132"/>
              <w:rPr>
                <w:rFonts w:ascii="標楷體" w:eastAsia="標楷體" w:hAnsi="標楷體"/>
                <w:szCs w:val="24"/>
              </w:rPr>
            </w:pPr>
            <w:r w:rsidRPr="00472014">
              <w:rPr>
                <w:rFonts w:ascii="標楷體" w:eastAsia="標楷體" w:hAnsi="標楷體" w:cs="Times New Roman" w:hint="eastAsia"/>
                <w:szCs w:val="24"/>
              </w:rPr>
              <w:t>(脊髓損傷潛能發展中心</w:t>
            </w:r>
            <w:r>
              <w:rPr>
                <w:rFonts w:ascii="標楷體" w:eastAsia="標楷體" w:hAnsi="標楷體" w:cs="Times New Roman" w:hint="eastAsia"/>
                <w:szCs w:val="24"/>
              </w:rPr>
              <w:t>社工員</w:t>
            </w:r>
            <w:r w:rsidRPr="0047201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BC15A9" w:rsidRPr="00737C3D" w:rsidTr="004D5082">
        <w:trPr>
          <w:jc w:val="center"/>
        </w:trPr>
        <w:tc>
          <w:tcPr>
            <w:tcW w:w="1932" w:type="dxa"/>
            <w:vAlign w:val="center"/>
          </w:tcPr>
          <w:p w:rsidR="00BC15A9" w:rsidRPr="00472014" w:rsidRDefault="00BC15A9" w:rsidP="004D508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47201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30-16</w:t>
            </w:r>
            <w:r w:rsidRPr="0047201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3120" w:type="dxa"/>
            <w:vAlign w:val="center"/>
          </w:tcPr>
          <w:p w:rsidR="00BC15A9" w:rsidRPr="00472014" w:rsidRDefault="00BC15A9" w:rsidP="004D508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填寫問卷</w:t>
            </w:r>
            <w:r w:rsidRPr="0047201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BC15A9" w:rsidRPr="00472014" w:rsidRDefault="00BC15A9" w:rsidP="004D5082">
            <w:pPr>
              <w:adjustRightInd w:val="0"/>
              <w:snapToGrid w:val="0"/>
              <w:ind w:rightChars="-55" w:right="-132"/>
              <w:rPr>
                <w:rFonts w:ascii="標楷體" w:eastAsia="標楷體" w:hAnsi="標楷體"/>
                <w:szCs w:val="24"/>
              </w:rPr>
            </w:pPr>
          </w:p>
        </w:tc>
      </w:tr>
    </w:tbl>
    <w:p w:rsidR="00BC15A9" w:rsidRDefault="00BC15A9" w:rsidP="00924EB2">
      <w:pPr>
        <w:spacing w:line="400" w:lineRule="exact"/>
        <w:ind w:left="850" w:hangingChars="354" w:hanging="850"/>
        <w:rPr>
          <w:rFonts w:ascii="標楷體" w:eastAsia="標楷體" w:hAnsi="標楷體"/>
          <w:color w:val="000000"/>
          <w:szCs w:val="24"/>
        </w:rPr>
      </w:pPr>
    </w:p>
    <w:p w:rsidR="00924EB2" w:rsidRPr="008E2281" w:rsidRDefault="00D305EE" w:rsidP="00924EB2">
      <w:pPr>
        <w:spacing w:line="400" w:lineRule="exact"/>
        <w:ind w:left="850" w:hangingChars="354" w:hanging="85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肆</w:t>
      </w:r>
      <w:r w:rsidR="00924EB2" w:rsidRPr="008E2281">
        <w:rPr>
          <w:rFonts w:ascii="標楷體" w:eastAsia="標楷體" w:hAnsi="標楷體" w:hint="eastAsia"/>
          <w:color w:val="000000"/>
          <w:szCs w:val="24"/>
        </w:rPr>
        <w:t>、預計人數：參與人員預計</w:t>
      </w:r>
      <w:r w:rsidR="00273E1D">
        <w:rPr>
          <w:rFonts w:ascii="標楷體" w:eastAsia="標楷體" w:hAnsi="標楷體" w:hint="eastAsia"/>
          <w:color w:val="000000"/>
          <w:szCs w:val="24"/>
        </w:rPr>
        <w:t>每場</w:t>
      </w:r>
      <w:r w:rsidR="00C10FE3">
        <w:rPr>
          <w:rFonts w:ascii="標楷體" w:eastAsia="標楷體" w:hAnsi="標楷體" w:hint="eastAsia"/>
          <w:color w:val="000000"/>
          <w:szCs w:val="24"/>
        </w:rPr>
        <w:t>各</w:t>
      </w:r>
      <w:r w:rsidR="00223C09">
        <w:rPr>
          <w:rFonts w:ascii="標楷體" w:eastAsia="標楷體" w:hAnsi="標楷體" w:hint="eastAsia"/>
          <w:color w:val="000000"/>
          <w:szCs w:val="24"/>
        </w:rPr>
        <w:t>25</w:t>
      </w:r>
      <w:r w:rsidR="00924EB2" w:rsidRPr="008E2281">
        <w:rPr>
          <w:rFonts w:ascii="標楷體" w:eastAsia="標楷體" w:hAnsi="標楷體" w:hint="eastAsia"/>
          <w:color w:val="000000"/>
          <w:szCs w:val="24"/>
        </w:rPr>
        <w:t>人。</w:t>
      </w:r>
    </w:p>
    <w:p w:rsidR="00924EB2" w:rsidRDefault="00AB0568" w:rsidP="00924EB2">
      <w:pPr>
        <w:spacing w:line="46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伍</w:t>
      </w:r>
      <w:r w:rsidR="00924EB2">
        <w:rPr>
          <w:rFonts w:ascii="標楷體" w:eastAsia="標楷體" w:hAnsi="標楷體" w:hint="eastAsia"/>
          <w:color w:val="000000"/>
          <w:szCs w:val="24"/>
        </w:rPr>
        <w:t>、報名方式：</w:t>
      </w:r>
    </w:p>
    <w:p w:rsidR="00924EB2" w:rsidRDefault="00924EB2" w:rsidP="00124B6F">
      <w:pPr>
        <w:spacing w:line="34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一、報名期限：第一場 即日起至</w:t>
      </w:r>
      <w:r w:rsidRPr="00124B6F">
        <w:rPr>
          <w:rFonts w:ascii="標楷體" w:eastAsia="標楷體" w:hAnsi="標楷體" w:hint="eastAsia"/>
          <w:color w:val="000000"/>
          <w:szCs w:val="24"/>
        </w:rPr>
        <w:t>10</w:t>
      </w:r>
      <w:r w:rsidR="00223C09">
        <w:rPr>
          <w:rFonts w:ascii="標楷體" w:eastAsia="標楷體" w:hAnsi="標楷體" w:hint="eastAsia"/>
          <w:color w:val="000000"/>
          <w:szCs w:val="24"/>
        </w:rPr>
        <w:t>7</w:t>
      </w:r>
      <w:r w:rsidRPr="00124B6F">
        <w:rPr>
          <w:rFonts w:ascii="標楷體" w:eastAsia="標楷體" w:hAnsi="標楷體" w:hint="eastAsia"/>
          <w:color w:val="000000"/>
          <w:szCs w:val="24"/>
        </w:rPr>
        <w:t>年</w:t>
      </w:r>
      <w:r w:rsidR="003918B3">
        <w:rPr>
          <w:rFonts w:ascii="標楷體" w:eastAsia="標楷體" w:hAnsi="標楷體" w:hint="eastAsia"/>
          <w:color w:val="000000"/>
          <w:szCs w:val="24"/>
        </w:rPr>
        <w:t>3</w:t>
      </w:r>
      <w:r w:rsidRPr="00124B6F">
        <w:rPr>
          <w:rFonts w:ascii="標楷體" w:eastAsia="標楷體" w:hAnsi="標楷體" w:hint="eastAsia"/>
          <w:color w:val="000000"/>
          <w:szCs w:val="24"/>
        </w:rPr>
        <w:t>月</w:t>
      </w:r>
      <w:r w:rsidR="00223C09">
        <w:rPr>
          <w:rFonts w:ascii="標楷體" w:eastAsia="標楷體" w:hAnsi="標楷體" w:hint="eastAsia"/>
          <w:color w:val="000000"/>
          <w:szCs w:val="24"/>
        </w:rPr>
        <w:t>30</w:t>
      </w:r>
      <w:r w:rsidRPr="00124B6F">
        <w:rPr>
          <w:rFonts w:ascii="標楷體" w:eastAsia="標楷體" w:hAnsi="標楷體" w:hint="eastAsia"/>
          <w:color w:val="000000"/>
          <w:szCs w:val="24"/>
        </w:rPr>
        <w:t>日</w:t>
      </w:r>
      <w:r>
        <w:rPr>
          <w:rFonts w:ascii="標楷體" w:eastAsia="標楷體" w:hAnsi="標楷體" w:hint="eastAsia"/>
          <w:color w:val="000000"/>
          <w:szCs w:val="24"/>
        </w:rPr>
        <w:t>(星期</w:t>
      </w:r>
      <w:r w:rsidR="00223C09">
        <w:rPr>
          <w:rFonts w:ascii="標楷體" w:eastAsia="標楷體" w:hAnsi="標楷體" w:hint="eastAsia"/>
          <w:color w:val="000000"/>
          <w:szCs w:val="24"/>
        </w:rPr>
        <w:t>五</w:t>
      </w:r>
      <w:r>
        <w:rPr>
          <w:rFonts w:ascii="標楷體" w:eastAsia="標楷體" w:hAnsi="標楷體" w:hint="eastAsia"/>
          <w:color w:val="000000"/>
          <w:szCs w:val="24"/>
        </w:rPr>
        <w:t>)止。</w:t>
      </w:r>
    </w:p>
    <w:p w:rsidR="00924EB2" w:rsidRDefault="00924EB2" w:rsidP="00124B6F">
      <w:pPr>
        <w:spacing w:line="34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       第二場 即日起</w:t>
      </w:r>
      <w:r w:rsidRPr="00124B6F">
        <w:rPr>
          <w:rFonts w:ascii="標楷體" w:eastAsia="標楷體" w:hAnsi="標楷體" w:hint="eastAsia"/>
          <w:color w:val="000000"/>
          <w:szCs w:val="24"/>
        </w:rPr>
        <w:t>至10</w:t>
      </w:r>
      <w:r w:rsidR="00223C09">
        <w:rPr>
          <w:rFonts w:ascii="標楷體" w:eastAsia="標楷體" w:hAnsi="標楷體" w:hint="eastAsia"/>
          <w:color w:val="000000"/>
          <w:szCs w:val="24"/>
        </w:rPr>
        <w:t>7</w:t>
      </w:r>
      <w:r w:rsidRPr="00124B6F">
        <w:rPr>
          <w:rFonts w:ascii="標楷體" w:eastAsia="標楷體" w:hAnsi="標楷體" w:hint="eastAsia"/>
          <w:color w:val="000000"/>
          <w:szCs w:val="24"/>
        </w:rPr>
        <w:t>年</w:t>
      </w:r>
      <w:r w:rsidR="003918B3">
        <w:rPr>
          <w:rFonts w:ascii="標楷體" w:eastAsia="標楷體" w:hAnsi="標楷體" w:hint="eastAsia"/>
          <w:color w:val="000000"/>
          <w:szCs w:val="24"/>
        </w:rPr>
        <w:t>4</w:t>
      </w:r>
      <w:r w:rsidRPr="00124B6F">
        <w:rPr>
          <w:rFonts w:ascii="標楷體" w:eastAsia="標楷體" w:hAnsi="標楷體" w:hint="eastAsia"/>
          <w:color w:val="000000"/>
          <w:szCs w:val="24"/>
        </w:rPr>
        <w:t>月2</w:t>
      </w:r>
      <w:r w:rsidR="00223C09">
        <w:rPr>
          <w:rFonts w:ascii="標楷體" w:eastAsia="標楷體" w:hAnsi="標楷體" w:hint="eastAsia"/>
          <w:color w:val="000000"/>
          <w:szCs w:val="24"/>
        </w:rPr>
        <w:t>5</w:t>
      </w:r>
      <w:r>
        <w:rPr>
          <w:rFonts w:ascii="標楷體" w:eastAsia="標楷體" w:hAnsi="標楷體" w:hint="eastAsia"/>
          <w:color w:val="000000"/>
          <w:szCs w:val="24"/>
        </w:rPr>
        <w:t>日(</w:t>
      </w:r>
      <w:r w:rsidR="00124B6F">
        <w:rPr>
          <w:rFonts w:ascii="標楷體" w:eastAsia="標楷體" w:hAnsi="標楷體" w:hint="eastAsia"/>
          <w:color w:val="000000"/>
          <w:szCs w:val="24"/>
        </w:rPr>
        <w:t>星期</w:t>
      </w:r>
      <w:r w:rsidR="00223C09">
        <w:rPr>
          <w:rFonts w:ascii="標楷體" w:eastAsia="標楷體" w:hAnsi="標楷體" w:hint="eastAsia"/>
          <w:color w:val="000000"/>
          <w:szCs w:val="24"/>
        </w:rPr>
        <w:t>三</w:t>
      </w:r>
      <w:r>
        <w:rPr>
          <w:rFonts w:ascii="標楷體" w:eastAsia="標楷體" w:hAnsi="標楷體" w:hint="eastAsia"/>
          <w:color w:val="000000"/>
          <w:szCs w:val="24"/>
        </w:rPr>
        <w:t>)止。</w:t>
      </w:r>
    </w:p>
    <w:p w:rsidR="00924EB2" w:rsidRDefault="00924EB2" w:rsidP="00697097">
      <w:pPr>
        <w:spacing w:line="340" w:lineRule="exact"/>
        <w:ind w:left="850" w:hangingChars="354" w:hanging="85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二、報名方式：請以傳真、E-mail或</w:t>
      </w:r>
      <w:r w:rsidR="00697097">
        <w:rPr>
          <w:rFonts w:ascii="標楷體" w:eastAsia="標楷體" w:hAnsi="標楷體" w:hint="eastAsia"/>
          <w:color w:val="000000"/>
          <w:szCs w:val="24"/>
        </w:rPr>
        <w:t>電話</w:t>
      </w:r>
      <w:r>
        <w:rPr>
          <w:rFonts w:ascii="標楷體" w:eastAsia="標楷體" w:hAnsi="標楷體" w:hint="eastAsia"/>
          <w:color w:val="000000"/>
          <w:szCs w:val="24"/>
        </w:rPr>
        <w:t>方式進行報名。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Cs w:val="24"/>
        </w:rPr>
        <w:t xml:space="preserve">　　　</w:t>
      </w:r>
    </w:p>
    <w:p w:rsidR="00924EB2" w:rsidRDefault="00924EB2" w:rsidP="00124B6F">
      <w:pPr>
        <w:spacing w:line="340" w:lineRule="exact"/>
        <w:ind w:left="850" w:hangingChars="354" w:hanging="85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電話：(03)490-9001#221 </w:t>
      </w:r>
      <w:proofErr w:type="gramStart"/>
      <w:r w:rsidR="00AB28F7">
        <w:rPr>
          <w:rFonts w:ascii="標楷體" w:eastAsia="標楷體" w:hAnsi="標楷體" w:hint="eastAsia"/>
          <w:color w:val="000000"/>
          <w:szCs w:val="24"/>
        </w:rPr>
        <w:t>王</w:t>
      </w:r>
      <w:r>
        <w:rPr>
          <w:rFonts w:ascii="標楷體" w:eastAsia="標楷體" w:hAnsi="標楷體" w:hint="eastAsia"/>
          <w:color w:val="000000"/>
          <w:szCs w:val="24"/>
        </w:rPr>
        <w:t>專管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員。</w:t>
      </w:r>
    </w:p>
    <w:p w:rsidR="00924EB2" w:rsidRDefault="00924EB2" w:rsidP="00124B6F">
      <w:pPr>
        <w:spacing w:line="340" w:lineRule="exact"/>
        <w:ind w:left="850" w:hangingChars="354" w:hanging="85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傳真：(03)490-8860 請註明自立生活專管員收，並請來電確認。</w:t>
      </w:r>
    </w:p>
    <w:p w:rsidR="00924EB2" w:rsidRDefault="00924EB2" w:rsidP="00124B6F">
      <w:pPr>
        <w:spacing w:line="340" w:lineRule="exact"/>
        <w:ind w:left="850" w:hangingChars="354" w:hanging="850"/>
        <w:rPr>
          <w:rFonts w:ascii="微軟正黑體" w:eastAsia="微軟正黑體" w:hAnsi="微軟正黑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電子信箱：</w:t>
      </w:r>
      <w:proofErr w:type="gramStart"/>
      <w:r w:rsidR="00AB28F7" w:rsidRPr="0032116A">
        <w:rPr>
          <w:rFonts w:ascii="標楷體" w:eastAsia="標楷體" w:hAnsi="標楷體" w:hint="eastAsia"/>
          <w:color w:val="1F497D" w:themeColor="text2"/>
          <w:szCs w:val="24"/>
          <w:u w:val="single"/>
        </w:rPr>
        <w:t>lo</w:t>
      </w:r>
      <w:proofErr w:type="gramEnd"/>
      <w:r w:rsidR="00A659BA">
        <w:rPr>
          <w:rFonts w:ascii="微軟正黑體" w:eastAsia="微軟正黑體" w:hAnsi="微軟正黑體"/>
          <w:szCs w:val="24"/>
        </w:rPr>
        <w:fldChar w:fldCharType="begin"/>
      </w:r>
      <w:r w:rsidR="0032116A">
        <w:rPr>
          <w:rFonts w:ascii="微軟正黑體" w:eastAsia="微軟正黑體" w:hAnsi="微軟正黑體"/>
          <w:szCs w:val="24"/>
        </w:rPr>
        <w:instrText xml:space="preserve"> HYPERLINK "mailto:</w:instrText>
      </w:r>
      <w:r w:rsidR="0032116A" w:rsidRPr="0032116A">
        <w:rPr>
          <w:rFonts w:ascii="微軟正黑體" w:eastAsia="微軟正黑體" w:hAnsi="微軟正黑體"/>
          <w:szCs w:val="24"/>
        </w:rPr>
        <w:instrText>y</w:instrText>
      </w:r>
      <w:r w:rsidR="0032116A" w:rsidRPr="0032116A">
        <w:rPr>
          <w:rFonts w:ascii="微軟正黑體" w:eastAsia="微軟正黑體" w:hAnsi="微軟正黑體" w:hint="eastAsia"/>
          <w:szCs w:val="24"/>
        </w:rPr>
        <w:instrText>i5776</w:instrText>
      </w:r>
      <w:r w:rsidR="0032116A" w:rsidRPr="0032116A">
        <w:rPr>
          <w:rFonts w:ascii="微軟正黑體" w:eastAsia="微軟正黑體" w:hAnsi="微軟正黑體"/>
          <w:szCs w:val="24"/>
        </w:rPr>
        <w:instrText>@scsrc.org.tw</w:instrText>
      </w:r>
      <w:r w:rsidR="0032116A">
        <w:rPr>
          <w:rFonts w:ascii="微軟正黑體" w:eastAsia="微軟正黑體" w:hAnsi="微軟正黑體"/>
          <w:szCs w:val="24"/>
        </w:rPr>
        <w:instrText xml:space="preserve">" </w:instrText>
      </w:r>
      <w:r w:rsidR="00A659BA">
        <w:rPr>
          <w:rFonts w:ascii="微軟正黑體" w:eastAsia="微軟正黑體" w:hAnsi="微軟正黑體"/>
          <w:szCs w:val="24"/>
        </w:rPr>
        <w:fldChar w:fldCharType="separate"/>
      </w:r>
      <w:r w:rsidR="0032116A" w:rsidRPr="00D60C72">
        <w:rPr>
          <w:rStyle w:val="a4"/>
          <w:rFonts w:ascii="微軟正黑體" w:eastAsia="微軟正黑體" w:hAnsi="微軟正黑體"/>
          <w:szCs w:val="24"/>
        </w:rPr>
        <w:t>y</w:t>
      </w:r>
      <w:r w:rsidR="0032116A" w:rsidRPr="00D60C72">
        <w:rPr>
          <w:rStyle w:val="a4"/>
          <w:rFonts w:ascii="微軟正黑體" w:eastAsia="微軟正黑體" w:hAnsi="微軟正黑體" w:hint="eastAsia"/>
          <w:szCs w:val="24"/>
        </w:rPr>
        <w:t>i5776</w:t>
      </w:r>
      <w:r w:rsidR="0032116A" w:rsidRPr="00D60C72">
        <w:rPr>
          <w:rStyle w:val="a4"/>
          <w:rFonts w:ascii="微軟正黑體" w:eastAsia="微軟正黑體" w:hAnsi="微軟正黑體"/>
          <w:szCs w:val="24"/>
        </w:rPr>
        <w:t>@scsrc.org.tw</w:t>
      </w:r>
      <w:r w:rsidR="00A659BA">
        <w:rPr>
          <w:rFonts w:ascii="微軟正黑體" w:eastAsia="微軟正黑體" w:hAnsi="微軟正黑體"/>
          <w:szCs w:val="24"/>
        </w:rPr>
        <w:fldChar w:fldCharType="end"/>
      </w:r>
      <w:r>
        <w:rPr>
          <w:rFonts w:ascii="微軟正黑體" w:eastAsia="微軟正黑體" w:hAnsi="微軟正黑體" w:hint="eastAsia"/>
          <w:color w:val="000000"/>
          <w:szCs w:val="24"/>
        </w:rPr>
        <w:t xml:space="preserve"> </w:t>
      </w:r>
    </w:p>
    <w:p w:rsidR="00924EB2" w:rsidRDefault="00924EB2" w:rsidP="00924EB2">
      <w:pPr>
        <w:spacing w:line="460" w:lineRule="exact"/>
        <w:ind w:left="2126" w:hangingChars="886" w:hanging="2126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陸、活動小提醒：</w:t>
      </w:r>
    </w:p>
    <w:p w:rsidR="00924EB2" w:rsidRDefault="00924EB2" w:rsidP="00924EB2">
      <w:pPr>
        <w:spacing w:line="460" w:lineRule="exact"/>
        <w:ind w:left="2126" w:hangingChars="886" w:hanging="2126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一、此兩場活動宣導內容一樣，請選擇一場參加。</w:t>
      </w:r>
    </w:p>
    <w:p w:rsidR="00924EB2" w:rsidRDefault="00924EB2" w:rsidP="00924EB2">
      <w:pPr>
        <w:spacing w:line="400" w:lineRule="exact"/>
        <w:ind w:left="2126" w:hangingChars="886" w:hanging="2126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二、若報名後因故無法參加，敬請事先電話通知本中心工作人員。</w:t>
      </w:r>
    </w:p>
    <w:p w:rsidR="00924EB2" w:rsidRDefault="00924EB2" w:rsidP="00924EB2">
      <w:pPr>
        <w:spacing w:line="400" w:lineRule="exact"/>
        <w:ind w:left="2126" w:hangingChars="886" w:hanging="2126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三、為響應環保，活動當天請自備環保杯。</w:t>
      </w:r>
    </w:p>
    <w:p w:rsidR="00924EB2" w:rsidRDefault="00924EB2" w:rsidP="00924EB2">
      <w:pPr>
        <w:spacing w:line="400" w:lineRule="exact"/>
        <w:ind w:left="2126" w:hangingChars="886" w:hanging="2126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四、活動結束後提供餐盒一份，請提早報名，方便統計餐盒數量。</w:t>
      </w:r>
    </w:p>
    <w:p w:rsidR="00924EB2" w:rsidRDefault="00924EB2" w:rsidP="00924EB2">
      <w:pPr>
        <w:spacing w:line="400" w:lineRule="exact"/>
        <w:ind w:left="2126" w:hangingChars="886" w:hanging="2126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五、本活動提供意外險，報名表請一人填寫一份且務必填寫正確。</w:t>
      </w:r>
    </w:p>
    <w:p w:rsidR="00D305EE" w:rsidRDefault="00D305EE" w:rsidP="0099325A">
      <w:pPr>
        <w:spacing w:beforeLines="50" w:line="400" w:lineRule="exact"/>
        <w:rPr>
          <w:rFonts w:ascii="標楷體" w:eastAsia="標楷體" w:hAnsi="標楷體"/>
          <w:color w:val="000000"/>
          <w:szCs w:val="24"/>
        </w:rPr>
      </w:pPr>
    </w:p>
    <w:p w:rsidR="00223C09" w:rsidRDefault="00223C09" w:rsidP="0099325A">
      <w:pPr>
        <w:spacing w:beforeLines="50" w:line="400" w:lineRule="exact"/>
        <w:rPr>
          <w:rFonts w:ascii="標楷體" w:eastAsia="標楷體" w:hAnsi="標楷體"/>
          <w:color w:val="000000"/>
          <w:szCs w:val="24"/>
        </w:rPr>
      </w:pPr>
    </w:p>
    <w:p w:rsidR="00697097" w:rsidRDefault="00697097" w:rsidP="0099325A">
      <w:pPr>
        <w:spacing w:beforeLines="50" w:line="400" w:lineRule="exact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 w:hint="eastAsia"/>
          <w:color w:val="000000"/>
          <w:szCs w:val="24"/>
        </w:rPr>
        <w:lastRenderedPageBreak/>
        <w:t>柒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、活動報名表</w:t>
      </w:r>
    </w:p>
    <w:p w:rsidR="00697097" w:rsidRPr="00025A74" w:rsidRDefault="00697097" w:rsidP="00697097">
      <w:pPr>
        <w:spacing w:line="0" w:lineRule="atLeast"/>
        <w:jc w:val="center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25A7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桃園市身心障礙者自立生活支持服務宣導活動</w:t>
      </w:r>
    </w:p>
    <w:p w:rsidR="00697097" w:rsidRDefault="00A659BA" w:rsidP="00697097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A659BA">
        <w:rPr>
          <w:rFonts w:ascii="Times New Roman" w:eastAsia="華康中楷體" w:hAnsi="Times New Roman" w:cs="Times New Roman"/>
          <w:noProof/>
          <w:sz w:val="32"/>
          <w:szCs w:val="24"/>
        </w:rPr>
        <w:pict>
          <v:shape id="對角線條紋 13" o:spid="_x0000_s1036" style="position:absolute;left:0;text-align:left;margin-left:147.9pt;margin-top:4.85pt;width:158.4pt;height:150.85pt;rotation:2827973fd;z-index:25166796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coordsize="626110,1707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" adj="-11796480,,5400" path="m,736434l270035,,626110,,,1707515,,736434xe" filled="f" stroked="f" strokeweight="2pt">
            <v:stroke joinstyle="miter"/>
            <v:formulas/>
            <v:path arrowok="t" o:connecttype="custom" o:connectlocs="0,826263;287289,0;666115,0;0,1915795;0,826263" o:connectangles="0,0,0,0,0" textboxrect="0,0,626110,1707515"/>
            <v:textbox>
              <w:txbxContent>
                <w:p w:rsidR="004D5082" w:rsidRPr="0032116A" w:rsidRDefault="004D5082" w:rsidP="00697097">
                  <w:pPr>
                    <w:rPr>
                      <w:szCs w:val="14"/>
                    </w:rPr>
                  </w:pPr>
                </w:p>
              </w:txbxContent>
            </v:textbox>
          </v:shape>
        </w:pict>
      </w:r>
      <w:r w:rsidR="0069709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</w:t>
      </w:r>
      <w:r w:rsidR="00697097" w:rsidRPr="0080399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我的生活</w:t>
      </w:r>
      <w:r w:rsidR="0069709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 xml:space="preserve"> </w:t>
      </w:r>
      <w:r w:rsidR="00697097" w:rsidRPr="0080399A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我做主</w:t>
      </w:r>
      <w:r w:rsidR="0069709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」</w:t>
      </w:r>
      <w:r w:rsidR="00697097" w:rsidRPr="0080399A">
        <w:rPr>
          <w:rFonts w:ascii="標楷體" w:eastAsia="標楷體" w:hAnsi="標楷體" w:hint="eastAsia"/>
          <w:color w:val="000000" w:themeColor="text1"/>
          <w:sz w:val="26"/>
          <w:szCs w:val="26"/>
        </w:rPr>
        <w:t>活動報名表</w:t>
      </w:r>
    </w:p>
    <w:p w:rsidR="00697097" w:rsidRPr="00886C41" w:rsidRDefault="00A659BA" w:rsidP="00886C41">
      <w:pPr>
        <w:spacing w:line="0" w:lineRule="atLeast"/>
        <w:rPr>
          <w:rFonts w:ascii="標楷體" w:eastAsia="標楷體" w:hAnsi="標楷體"/>
          <w:color w:val="000000"/>
          <w:szCs w:val="24"/>
        </w:rPr>
      </w:pPr>
      <w:r w:rsidRPr="00A659BA">
        <w:rPr>
          <w:rFonts w:ascii="Calibri" w:eastAsia="新細明體" w:hAnsi="Calibri" w:cs="新細明體"/>
          <w:noProof/>
          <w:kern w:val="0"/>
          <w:sz w:val="20"/>
          <w:szCs w:val="20"/>
        </w:rPr>
        <w:pict>
          <v:rect id="_x0000_s1035" style="position:absolute;margin-left:13.1pt;margin-top:253.3pt;width:180.6pt;height:37.85pt;flip:y;z-index:251665920" filled="f" stroked="f">
            <v:textbox style="mso-next-textbox:#_x0000_s1035">
              <w:txbxContent>
                <w:p w:rsidR="004D5082" w:rsidRDefault="004D5082" w:rsidP="00A0028C">
                  <w:pPr>
                    <w:rPr>
                      <w:rFonts w:ascii="Calibri" w:eastAsia="新細明體" w:hAnsi="Calibri" w:cs="新細明體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*</w:t>
                  </w:r>
                  <w:r w:rsidRPr="00183BA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桃園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市婦女館</w:t>
                  </w:r>
                </w:p>
                <w:p w:rsidR="004D5082" w:rsidRPr="00A0028C" w:rsidRDefault="004D5082"/>
              </w:txbxContent>
            </v:textbox>
          </v:rect>
        </w:pict>
      </w:r>
      <w:r w:rsidR="00886C41" w:rsidRPr="00924EB2">
        <w:rPr>
          <w:rFonts w:ascii="標楷體" w:eastAsia="標楷體" w:hAnsi="標楷體" w:hint="eastAsia"/>
          <w:color w:val="000000" w:themeColor="text1"/>
          <w:szCs w:val="24"/>
        </w:rPr>
        <w:t>捌</w:t>
      </w:r>
      <w:r w:rsidR="00886C41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886C41" w:rsidRPr="00924EB2">
        <w:rPr>
          <w:rFonts w:ascii="標楷體" w:eastAsia="標楷體" w:hAnsi="標楷體" w:cs="Times New Roman" w:hint="eastAsia"/>
          <w:sz w:val="28"/>
          <w:szCs w:val="28"/>
        </w:rPr>
        <w:t xml:space="preserve"> 活動地點 地理位置圖</w:t>
      </w:r>
    </w:p>
    <w:tbl>
      <w:tblPr>
        <w:tblpPr w:leftFromText="180" w:rightFromText="180" w:vertAnchor="page" w:horzAnchor="margin" w:tblpY="2214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02"/>
        <w:gridCol w:w="2015"/>
        <w:gridCol w:w="1460"/>
        <w:gridCol w:w="4149"/>
      </w:tblGrid>
      <w:tr w:rsidR="00924EB2" w:rsidRPr="00737975" w:rsidTr="00924EB2">
        <w:trPr>
          <w:cantSplit/>
          <w:trHeight w:val="737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B2" w:rsidRPr="00FF509D" w:rsidRDefault="00924EB2" w:rsidP="00924EB2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FF509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B2" w:rsidRPr="00FF509D" w:rsidRDefault="00924EB2" w:rsidP="00924EB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B2" w:rsidRPr="00FF509D" w:rsidRDefault="00924EB2" w:rsidP="00924EB2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FF509D">
              <w:rPr>
                <w:rFonts w:ascii="標楷體" w:eastAsia="標楷體" w:hAnsi="標楷體" w:hint="eastAsia"/>
                <w:szCs w:val="24"/>
              </w:rPr>
              <w:t>服務單位及職稱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B2" w:rsidRPr="00FF509D" w:rsidRDefault="00924EB2" w:rsidP="00924EB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24EB2" w:rsidRPr="00737975" w:rsidTr="00924EB2">
        <w:trPr>
          <w:cantSplit/>
          <w:trHeight w:val="567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B2" w:rsidRPr="00FF509D" w:rsidRDefault="00924EB2" w:rsidP="00924EB2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FF509D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B2" w:rsidRPr="00FF509D" w:rsidRDefault="00924EB2" w:rsidP="00924EB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B2" w:rsidRPr="00FF509D" w:rsidRDefault="00924EB2" w:rsidP="00924EB2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FF509D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:rsidR="00924EB2" w:rsidRPr="00FF509D" w:rsidRDefault="00924EB2" w:rsidP="00924EB2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FF509D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B2" w:rsidRPr="00FF509D" w:rsidRDefault="00924EB2" w:rsidP="00924EB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24EB2" w:rsidRPr="00737975" w:rsidTr="00924EB2">
        <w:trPr>
          <w:cantSplit/>
          <w:trHeight w:val="567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B2" w:rsidRPr="00FF509D" w:rsidRDefault="00924EB2" w:rsidP="00924EB2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FF509D">
              <w:rPr>
                <w:rFonts w:ascii="標楷體" w:eastAsia="標楷體" w:hAnsi="標楷體" w:hint="eastAsia"/>
                <w:kern w:val="0"/>
                <w:szCs w:val="24"/>
              </w:rPr>
              <w:t>聯絡電話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B2" w:rsidRPr="00FF509D" w:rsidRDefault="00924EB2" w:rsidP="00924EB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B2" w:rsidRPr="00FF509D" w:rsidRDefault="00924EB2" w:rsidP="00924EB2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餐食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B2" w:rsidRPr="00FF509D" w:rsidRDefault="00924EB2" w:rsidP="00924EB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FF509D">
              <w:rPr>
                <w:rFonts w:ascii="標楷體" w:eastAsia="標楷體" w:hAnsi="標楷體" w:hint="eastAsia"/>
                <w:szCs w:val="24"/>
              </w:rPr>
              <w:t>□葷</w:t>
            </w:r>
            <w:proofErr w:type="gramEnd"/>
            <w:r w:rsidRPr="00FF509D">
              <w:rPr>
                <w:rFonts w:ascii="標楷體" w:eastAsia="標楷體" w:hAnsi="標楷體" w:hint="eastAsia"/>
                <w:szCs w:val="24"/>
              </w:rPr>
              <w:t xml:space="preserve">     □素</w:t>
            </w:r>
          </w:p>
        </w:tc>
      </w:tr>
      <w:tr w:rsidR="00924EB2" w:rsidRPr="00737975" w:rsidTr="00924EB2">
        <w:trPr>
          <w:cantSplit/>
          <w:trHeight w:val="567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B2" w:rsidRPr="00FF509D" w:rsidRDefault="00924EB2" w:rsidP="00924EB2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FF509D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4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B2" w:rsidRPr="00FF509D" w:rsidRDefault="00924EB2" w:rsidP="00924E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24EB2" w:rsidRPr="00737975" w:rsidTr="00924EB2">
        <w:trPr>
          <w:cantSplit/>
          <w:trHeight w:val="567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B2" w:rsidRPr="00FF509D" w:rsidRDefault="00924EB2" w:rsidP="00924EB2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B2" w:rsidRPr="00FF509D" w:rsidRDefault="00924EB2" w:rsidP="00924EB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24EB2" w:rsidRPr="00025A74" w:rsidTr="00924EB2">
        <w:trPr>
          <w:cantSplit/>
          <w:trHeight w:val="68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B2" w:rsidRPr="00FF509D" w:rsidRDefault="00924EB2" w:rsidP="00924EB2">
            <w:pPr>
              <w:spacing w:line="280" w:lineRule="exact"/>
              <w:ind w:left="113" w:right="113"/>
              <w:jc w:val="distribute"/>
              <w:rPr>
                <w:rFonts w:ascii="標楷體" w:eastAsia="標楷體" w:hAnsi="標楷體"/>
                <w:szCs w:val="24"/>
              </w:rPr>
            </w:pPr>
            <w:r w:rsidRPr="00FF509D">
              <w:rPr>
                <w:rFonts w:ascii="標楷體" w:eastAsia="標楷體" w:hAnsi="標楷體" w:hint="eastAsia"/>
                <w:szCs w:val="24"/>
              </w:rPr>
              <w:t>參加場次</w:t>
            </w:r>
          </w:p>
        </w:tc>
        <w:tc>
          <w:tcPr>
            <w:tcW w:w="4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6A" w:rsidRDefault="00924EB2" w:rsidP="0032116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F509D">
              <w:rPr>
                <w:rFonts w:ascii="標楷體" w:eastAsia="標楷體" w:hAnsi="標楷體" w:hint="eastAsia"/>
                <w:szCs w:val="24"/>
              </w:rPr>
              <w:t>□第一場(</w:t>
            </w:r>
            <w:r w:rsidR="0032116A">
              <w:rPr>
                <w:rFonts w:ascii="標楷體" w:eastAsia="標楷體" w:hAnsi="標楷體" w:hint="eastAsia"/>
                <w:szCs w:val="24"/>
              </w:rPr>
              <w:t>3</w:t>
            </w:r>
            <w:r w:rsidRPr="00FF509D">
              <w:rPr>
                <w:rFonts w:ascii="標楷體" w:eastAsia="標楷體" w:hAnsi="標楷體" w:hint="eastAsia"/>
                <w:szCs w:val="24"/>
              </w:rPr>
              <w:t>/</w:t>
            </w:r>
            <w:r w:rsidR="00223C09">
              <w:rPr>
                <w:rFonts w:ascii="標楷體" w:eastAsia="標楷體" w:hAnsi="標楷體" w:hint="eastAsia"/>
                <w:szCs w:val="24"/>
              </w:rPr>
              <w:t>30桃園婦女館103會議室</w:t>
            </w:r>
            <w:r w:rsidRPr="00FF509D">
              <w:rPr>
                <w:rFonts w:ascii="標楷體" w:eastAsia="標楷體" w:hAnsi="標楷體" w:hint="eastAsia"/>
                <w:szCs w:val="24"/>
              </w:rPr>
              <w:t xml:space="preserve">) </w:t>
            </w:r>
          </w:p>
          <w:p w:rsidR="00924EB2" w:rsidRPr="00FF509D" w:rsidRDefault="00924EB2" w:rsidP="00223C09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FF509D">
              <w:rPr>
                <w:rFonts w:ascii="標楷體" w:eastAsia="標楷體" w:hAnsi="標楷體" w:hint="eastAsia"/>
                <w:szCs w:val="24"/>
              </w:rPr>
              <w:t>□第二場(</w:t>
            </w:r>
            <w:r w:rsidR="0032116A">
              <w:rPr>
                <w:rFonts w:ascii="標楷體" w:eastAsia="標楷體" w:hAnsi="標楷體" w:hint="eastAsia"/>
                <w:szCs w:val="24"/>
              </w:rPr>
              <w:t>4</w:t>
            </w:r>
            <w:r w:rsidRPr="00FF509D">
              <w:rPr>
                <w:rFonts w:ascii="標楷體" w:eastAsia="標楷體" w:hAnsi="標楷體" w:hint="eastAsia"/>
                <w:szCs w:val="24"/>
              </w:rPr>
              <w:t>/2</w:t>
            </w:r>
            <w:r w:rsidR="000E350E">
              <w:rPr>
                <w:rFonts w:ascii="標楷體" w:eastAsia="標楷體" w:hAnsi="標楷體" w:hint="eastAsia"/>
                <w:szCs w:val="24"/>
              </w:rPr>
              <w:t>5</w:t>
            </w:r>
            <w:r w:rsidR="00223C09">
              <w:rPr>
                <w:rFonts w:ascii="標楷體" w:eastAsia="標楷體" w:hAnsi="標楷體" w:hint="eastAsia"/>
                <w:szCs w:val="24"/>
              </w:rPr>
              <w:t>平鎮婦幼活動中心1樓</w:t>
            </w:r>
            <w:r w:rsidRPr="00FF509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924EB2" w:rsidRPr="00737975" w:rsidTr="00AB0568">
        <w:trPr>
          <w:cantSplit/>
          <w:trHeight w:val="106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B2" w:rsidRPr="00FF509D" w:rsidRDefault="00AB0568" w:rsidP="00924EB2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</w:t>
            </w:r>
            <w:r w:rsidR="00924EB2" w:rsidRPr="00FF509D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924EB2" w:rsidRPr="00FF509D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41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EB2" w:rsidRPr="00FF509D" w:rsidRDefault="00924EB2" w:rsidP="00924EB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F509D">
              <w:rPr>
                <w:rFonts w:ascii="標楷體" w:eastAsia="標楷體" w:hAnsi="標楷體" w:hint="eastAsia"/>
                <w:szCs w:val="24"/>
              </w:rPr>
              <w:t>1.為響應環保請自行攜帶環保杯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24EB2" w:rsidRPr="00FF509D" w:rsidRDefault="00924EB2" w:rsidP="00924EB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F509D">
              <w:rPr>
                <w:rFonts w:ascii="標楷體" w:eastAsia="標楷體" w:hAnsi="標楷體" w:hint="eastAsia"/>
                <w:szCs w:val="24"/>
              </w:rPr>
              <w:t>2.報名表格若不敷使用，請自行增列欄位或影印使用。</w:t>
            </w:r>
          </w:p>
          <w:p w:rsidR="00824CBC" w:rsidRPr="00FF509D" w:rsidRDefault="00924EB2" w:rsidP="00AB056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F509D">
              <w:rPr>
                <w:rFonts w:ascii="標楷體" w:eastAsia="標楷體" w:hAnsi="標楷體" w:hint="eastAsia"/>
                <w:szCs w:val="24"/>
              </w:rPr>
              <w:t>3.請完整填寫以上資料後，以E-mail或傳真至本中心，並請來電確認。</w:t>
            </w:r>
          </w:p>
        </w:tc>
      </w:tr>
    </w:tbl>
    <w:p w:rsidR="0032116A" w:rsidRDefault="0032116A" w:rsidP="000E350E">
      <w:pPr>
        <w:spacing w:line="0" w:lineRule="atLeast"/>
        <w:rPr>
          <w:rFonts w:ascii="Calibri" w:eastAsia="新細明體" w:hAnsi="Calibri" w:cs="新細明體"/>
          <w:kern w:val="0"/>
          <w:sz w:val="20"/>
          <w:szCs w:val="20"/>
        </w:rPr>
      </w:pPr>
    </w:p>
    <w:p w:rsidR="0032116A" w:rsidRDefault="007620DB" w:rsidP="007620DB">
      <w:pPr>
        <w:widowControl/>
        <w:ind w:left="284" w:hangingChars="142" w:hanging="284"/>
        <w:rPr>
          <w:rFonts w:ascii="Calibri" w:eastAsia="新細明體" w:hAnsi="Calibri" w:cs="新細明體"/>
          <w:kern w:val="0"/>
          <w:sz w:val="20"/>
          <w:szCs w:val="20"/>
        </w:rPr>
      </w:pPr>
      <w:r w:rsidRPr="007620DB">
        <w:rPr>
          <w:rFonts w:ascii="Calibri" w:eastAsia="新細明體" w:hAnsi="Calibri" w:cs="新細明體"/>
          <w:noProof/>
          <w:kern w:val="0"/>
          <w:sz w:val="20"/>
          <w:szCs w:val="20"/>
        </w:rPr>
        <w:drawing>
          <wp:inline distT="0" distB="0" distL="0" distR="0">
            <wp:extent cx="5603631" cy="2940052"/>
            <wp:effectExtent l="19050" t="0" r="0" b="0"/>
            <wp:docPr id="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119" t="21810" r="6422" b="12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517" cy="294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D69" w:rsidRPr="00886C41" w:rsidRDefault="00C11D69" w:rsidP="00C11D69">
      <w:pPr>
        <w:widowControl/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</w:pPr>
      <w:r w:rsidRPr="00886C41">
        <w:rPr>
          <w:rFonts w:ascii="微軟正黑體" w:eastAsia="微軟正黑體" w:hAnsi="微軟正黑體" w:hint="eastAsia"/>
          <w:bCs/>
          <w:color w:val="000000" w:themeColor="text1"/>
          <w:sz w:val="20"/>
          <w:szCs w:val="20"/>
        </w:rPr>
        <w:t>1.</w:t>
      </w:r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婦女館停車場出入口位於金門二街路口，地下室停車場有90個停車位。</w:t>
      </w:r>
    </w:p>
    <w:p w:rsidR="00C11D69" w:rsidRPr="00886C41" w:rsidRDefault="00C11D69" w:rsidP="00C11D69">
      <w:pPr>
        <w:widowControl/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</w:pPr>
      <w:r w:rsidRPr="00886C41">
        <w:rPr>
          <w:rStyle w:val="ac"/>
          <w:rFonts w:ascii="微軟正黑體" w:eastAsia="微軟正黑體" w:hAnsi="微軟正黑體"/>
          <w:b w:val="0"/>
          <w:color w:val="000000" w:themeColor="text1"/>
          <w:sz w:val="20"/>
          <w:szCs w:val="20"/>
        </w:rPr>
        <w:t xml:space="preserve">2. </w:t>
      </w:r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搭乘火車 ：</w:t>
      </w:r>
    </w:p>
    <w:p w:rsidR="00C11D69" w:rsidRPr="00886C41" w:rsidRDefault="00C11D69" w:rsidP="00C11D69">
      <w:pPr>
        <w:widowControl/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</w:pPr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於火車站下車後，由遠東百貨公司前之地下道往桃園火車站</w:t>
      </w:r>
      <w:proofErr w:type="gramStart"/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後站走</w:t>
      </w:r>
      <w:proofErr w:type="gramEnd"/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，出地下道即是 延平路，直走過第三</w:t>
      </w:r>
      <w:proofErr w:type="gramStart"/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個</w:t>
      </w:r>
      <w:proofErr w:type="gramEnd"/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紅綠燈即看到婦女館。</w:t>
      </w:r>
    </w:p>
    <w:p w:rsidR="00C11D69" w:rsidRPr="00886C41" w:rsidRDefault="00C11D69" w:rsidP="00C11D69">
      <w:pPr>
        <w:widowControl/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</w:pPr>
      <w:r w:rsidRPr="00886C41">
        <w:rPr>
          <w:rStyle w:val="ac"/>
          <w:rFonts w:ascii="微軟正黑體" w:eastAsia="微軟正黑體" w:hAnsi="微軟正黑體"/>
          <w:b w:val="0"/>
          <w:color w:val="000000" w:themeColor="text1"/>
          <w:sz w:val="20"/>
          <w:szCs w:val="20"/>
        </w:rPr>
        <w:t xml:space="preserve">3. </w:t>
      </w:r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中山高速公路下南</w:t>
      </w:r>
      <w:proofErr w:type="gramStart"/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崁</w:t>
      </w:r>
      <w:proofErr w:type="gramEnd"/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交流道後往桃園方向走春日路,</w:t>
      </w:r>
      <w:proofErr w:type="gramStart"/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過桃鶯</w:t>
      </w:r>
      <w:proofErr w:type="gramEnd"/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陸橋後見建國路右轉，</w:t>
      </w:r>
      <w:proofErr w:type="gramStart"/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直走見</w:t>
      </w:r>
      <w:proofErr w:type="gramEnd"/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 xml:space="preserve"> 延平路左轉第二</w:t>
      </w:r>
      <w:proofErr w:type="gramStart"/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個</w:t>
      </w:r>
      <w:proofErr w:type="gramEnd"/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紅綠燈即看到婦女館。</w:t>
      </w:r>
    </w:p>
    <w:p w:rsidR="00C11D69" w:rsidRPr="00886C41" w:rsidRDefault="00C11D69" w:rsidP="00C11D69">
      <w:pPr>
        <w:widowControl/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</w:pPr>
      <w:r w:rsidRPr="00886C41">
        <w:rPr>
          <w:rStyle w:val="ac"/>
          <w:rFonts w:ascii="微軟正黑體" w:eastAsia="微軟正黑體" w:hAnsi="微軟正黑體"/>
          <w:b w:val="0"/>
          <w:color w:val="000000" w:themeColor="text1"/>
          <w:sz w:val="20"/>
          <w:szCs w:val="20"/>
        </w:rPr>
        <w:t xml:space="preserve">4. </w:t>
      </w:r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北二高轉機場聯絡道，在鶯歌八德交流道下，往桃園市區方向，左轉桃鶯路</w:t>
      </w:r>
      <w:proofErr w:type="gramStart"/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直走見大豐路</w:t>
      </w:r>
      <w:proofErr w:type="gramEnd"/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 xml:space="preserve"> 左轉，</w:t>
      </w:r>
      <w:proofErr w:type="gramStart"/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直走見延平路</w:t>
      </w:r>
      <w:proofErr w:type="gramEnd"/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右轉即看到婦女館。</w:t>
      </w:r>
    </w:p>
    <w:p w:rsidR="00C11D69" w:rsidRPr="00886C41" w:rsidRDefault="00C11D69" w:rsidP="00C11D69">
      <w:pPr>
        <w:widowControl/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</w:pPr>
      <w:r w:rsidRPr="00886C41">
        <w:rPr>
          <w:rStyle w:val="ac"/>
          <w:rFonts w:ascii="微軟正黑體" w:eastAsia="微軟正黑體" w:hAnsi="微軟正黑體"/>
          <w:b w:val="0"/>
          <w:color w:val="000000" w:themeColor="text1"/>
          <w:sz w:val="20"/>
          <w:szCs w:val="20"/>
        </w:rPr>
        <w:t xml:space="preserve">5. </w:t>
      </w:r>
      <w:proofErr w:type="gramStart"/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撘</w:t>
      </w:r>
      <w:proofErr w:type="gramEnd"/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乘免費市民公車：可搭乘</w:t>
      </w:r>
      <w:proofErr w:type="gramStart"/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後站線紅線</w:t>
      </w:r>
      <w:proofErr w:type="gramEnd"/>
      <w:r w:rsidRPr="00886C41">
        <w:rPr>
          <w:rFonts w:ascii="微軟正黑體" w:eastAsia="微軟正黑體" w:hAnsi="微軟正黑體"/>
          <w:bCs/>
          <w:color w:val="000000" w:themeColor="text1"/>
          <w:sz w:val="20"/>
          <w:szCs w:val="20"/>
        </w:rPr>
        <w:t>或藍線於婦女館前下車。</w:t>
      </w:r>
    </w:p>
    <w:sectPr w:rsidR="00C11D69" w:rsidRPr="00886C41" w:rsidSect="00223C09">
      <w:pgSz w:w="11906" w:h="16838"/>
      <w:pgMar w:top="73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082" w:rsidRDefault="004D5082" w:rsidP="00124B6F">
      <w:r>
        <w:separator/>
      </w:r>
    </w:p>
  </w:endnote>
  <w:endnote w:type="continuationSeparator" w:id="0">
    <w:p w:rsidR="004D5082" w:rsidRDefault="004D5082" w:rsidP="00124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082" w:rsidRDefault="004D5082" w:rsidP="00124B6F">
      <w:r>
        <w:separator/>
      </w:r>
    </w:p>
  </w:footnote>
  <w:footnote w:type="continuationSeparator" w:id="0">
    <w:p w:rsidR="004D5082" w:rsidRDefault="004D5082" w:rsidP="00124B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D5CFB"/>
    <w:multiLevelType w:val="hybridMultilevel"/>
    <w:tmpl w:val="3528BA74"/>
    <w:lvl w:ilvl="0" w:tplc="B2E48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5C2090"/>
    <w:multiLevelType w:val="hybridMultilevel"/>
    <w:tmpl w:val="CE66D540"/>
    <w:lvl w:ilvl="0" w:tplc="C35E6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730BA8"/>
    <w:multiLevelType w:val="hybridMultilevel"/>
    <w:tmpl w:val="B1B062A6"/>
    <w:lvl w:ilvl="0" w:tplc="584CB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EB2"/>
    <w:rsid w:val="00041154"/>
    <w:rsid w:val="0007781D"/>
    <w:rsid w:val="00085941"/>
    <w:rsid w:val="000B4371"/>
    <w:rsid w:val="000D7934"/>
    <w:rsid w:val="000E13EE"/>
    <w:rsid w:val="000E350E"/>
    <w:rsid w:val="00124B6F"/>
    <w:rsid w:val="00146E7D"/>
    <w:rsid w:val="00206E02"/>
    <w:rsid w:val="00223C09"/>
    <w:rsid w:val="00273E1D"/>
    <w:rsid w:val="0032116A"/>
    <w:rsid w:val="0033471C"/>
    <w:rsid w:val="003607A2"/>
    <w:rsid w:val="003918B3"/>
    <w:rsid w:val="004751FF"/>
    <w:rsid w:val="004B082F"/>
    <w:rsid w:val="004D5082"/>
    <w:rsid w:val="00566069"/>
    <w:rsid w:val="00590F02"/>
    <w:rsid w:val="00593389"/>
    <w:rsid w:val="005F67AD"/>
    <w:rsid w:val="00633E62"/>
    <w:rsid w:val="00697097"/>
    <w:rsid w:val="006B0701"/>
    <w:rsid w:val="007620DB"/>
    <w:rsid w:val="00797CEE"/>
    <w:rsid w:val="00806D6C"/>
    <w:rsid w:val="00824CBC"/>
    <w:rsid w:val="00886C41"/>
    <w:rsid w:val="008A2406"/>
    <w:rsid w:val="00924EB2"/>
    <w:rsid w:val="0099325A"/>
    <w:rsid w:val="0099460E"/>
    <w:rsid w:val="00A0028C"/>
    <w:rsid w:val="00A462DA"/>
    <w:rsid w:val="00A659BA"/>
    <w:rsid w:val="00A81990"/>
    <w:rsid w:val="00A82BCE"/>
    <w:rsid w:val="00A97DC6"/>
    <w:rsid w:val="00AB0568"/>
    <w:rsid w:val="00AB1633"/>
    <w:rsid w:val="00AB28F7"/>
    <w:rsid w:val="00AC1208"/>
    <w:rsid w:val="00AD68A9"/>
    <w:rsid w:val="00BC15A9"/>
    <w:rsid w:val="00BE1240"/>
    <w:rsid w:val="00BF37D7"/>
    <w:rsid w:val="00C10FE3"/>
    <w:rsid w:val="00C11D69"/>
    <w:rsid w:val="00C91BA3"/>
    <w:rsid w:val="00CE65D5"/>
    <w:rsid w:val="00D305EE"/>
    <w:rsid w:val="00D30F79"/>
    <w:rsid w:val="00D56AB7"/>
    <w:rsid w:val="00EA0976"/>
    <w:rsid w:val="00F1155D"/>
    <w:rsid w:val="00F9003D"/>
    <w:rsid w:val="00F954E2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B2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EB2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4EB2"/>
    <w:rPr>
      <w:color w:val="0000FF" w:themeColor="hyperlink"/>
      <w:u w:val="single"/>
    </w:rPr>
  </w:style>
  <w:style w:type="character" w:customStyle="1" w:styleId="txtblue">
    <w:name w:val="txt_blue"/>
    <w:basedOn w:val="a0"/>
    <w:rsid w:val="00924EB2"/>
  </w:style>
  <w:style w:type="paragraph" w:styleId="a5">
    <w:name w:val="header"/>
    <w:basedOn w:val="a"/>
    <w:link w:val="a6"/>
    <w:uiPriority w:val="99"/>
    <w:unhideWhenUsed/>
    <w:rsid w:val="00124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4B6F"/>
    <w:rPr>
      <w:rFonts w:asciiTheme="minorHAnsi" w:eastAsiaTheme="minorEastAsia" w:hAnsiTheme="minorHAnsi" w:cstheme="minorBidi"/>
      <w:kern w:val="2"/>
    </w:rPr>
  </w:style>
  <w:style w:type="paragraph" w:styleId="a7">
    <w:name w:val="footer"/>
    <w:basedOn w:val="a"/>
    <w:link w:val="a8"/>
    <w:uiPriority w:val="99"/>
    <w:unhideWhenUsed/>
    <w:rsid w:val="00124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4B6F"/>
    <w:rPr>
      <w:rFonts w:asciiTheme="minorHAnsi" w:eastAsiaTheme="minorEastAsia" w:hAnsiTheme="minorHAnsi" w:cstheme="minorBidi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A00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002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B082F"/>
    <w:pPr>
      <w:ind w:leftChars="200" w:left="480"/>
    </w:pPr>
  </w:style>
  <w:style w:type="character" w:customStyle="1" w:styleId="title1">
    <w:name w:val="title1"/>
    <w:basedOn w:val="a0"/>
    <w:rsid w:val="0099460E"/>
    <w:rPr>
      <w:rFonts w:ascii="Arial" w:hAnsi="Arial" w:cs="Arial" w:hint="default"/>
      <w:b/>
      <w:bCs/>
      <w:strike w:val="0"/>
      <w:dstrike w:val="0"/>
      <w:color w:val="F9C700"/>
      <w:sz w:val="36"/>
      <w:szCs w:val="36"/>
      <w:u w:val="none"/>
      <w:effect w:val="none"/>
    </w:rPr>
  </w:style>
  <w:style w:type="character" w:styleId="ac">
    <w:name w:val="Strong"/>
    <w:basedOn w:val="a0"/>
    <w:uiPriority w:val="22"/>
    <w:qFormat/>
    <w:rsid w:val="0099460E"/>
    <w:rPr>
      <w:b/>
      <w:bCs/>
    </w:rPr>
  </w:style>
  <w:style w:type="character" w:styleId="ad">
    <w:name w:val="Emphasis"/>
    <w:basedOn w:val="a0"/>
    <w:uiPriority w:val="20"/>
    <w:qFormat/>
    <w:rsid w:val="00A8199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81990"/>
  </w:style>
  <w:style w:type="character" w:customStyle="1" w:styleId="q1">
    <w:name w:val="q1"/>
    <w:basedOn w:val="a0"/>
    <w:rsid w:val="00A81990"/>
    <w:rPr>
      <w:rFonts w:ascii="Verdana" w:hAnsi="Verdana" w:hint="default"/>
      <w:sz w:val="21"/>
      <w:szCs w:val="21"/>
    </w:rPr>
  </w:style>
  <w:style w:type="character" w:customStyle="1" w:styleId="xbe">
    <w:name w:val="_xbe"/>
    <w:basedOn w:val="a0"/>
    <w:rsid w:val="004D5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B2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EB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4EB2"/>
    <w:rPr>
      <w:color w:val="0000FF" w:themeColor="hyperlink"/>
      <w:u w:val="single"/>
    </w:rPr>
  </w:style>
  <w:style w:type="character" w:customStyle="1" w:styleId="txtblue">
    <w:name w:val="txt_blue"/>
    <w:basedOn w:val="a0"/>
    <w:rsid w:val="00924EB2"/>
  </w:style>
  <w:style w:type="paragraph" w:styleId="a5">
    <w:name w:val="header"/>
    <w:basedOn w:val="a"/>
    <w:link w:val="a6"/>
    <w:uiPriority w:val="99"/>
    <w:unhideWhenUsed/>
    <w:rsid w:val="00124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4B6F"/>
    <w:rPr>
      <w:rFonts w:asciiTheme="minorHAnsi" w:eastAsiaTheme="minorEastAsia" w:hAnsiTheme="minorHAnsi" w:cstheme="minorBidi"/>
      <w:kern w:val="2"/>
    </w:rPr>
  </w:style>
  <w:style w:type="paragraph" w:styleId="a7">
    <w:name w:val="footer"/>
    <w:basedOn w:val="a"/>
    <w:link w:val="a8"/>
    <w:uiPriority w:val="99"/>
    <w:unhideWhenUsed/>
    <w:rsid w:val="00124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4B6F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F6A5E-D646-411E-948F-5AE4950F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963</Words>
  <Characters>358</Characters>
  <Application>Microsoft Office Word</Application>
  <DocSecurity>0</DocSecurity>
  <Lines>2</Lines>
  <Paragraphs>2</Paragraphs>
  <ScaleCrop>false</ScaleCrop>
  <Company>HOME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2018-03-07T07:35:00Z</dcterms:created>
  <dcterms:modified xsi:type="dcterms:W3CDTF">2018-03-07T07:35:00Z</dcterms:modified>
</cp:coreProperties>
</file>